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9141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основу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члана</w:t>
      </w:r>
      <w:proofErr w:type="spellEnd"/>
      <w:r w:rsidRPr="003463D6">
        <w:rPr>
          <w:rFonts w:ascii="Times" w:hAnsi="Times"/>
        </w:rPr>
        <w:t xml:space="preserve"> 65. </w:t>
      </w:r>
      <w:proofErr w:type="spellStart"/>
      <w:r w:rsidRPr="003463D6">
        <w:rPr>
          <w:rFonts w:ascii="Times" w:hAnsi="Times"/>
        </w:rPr>
        <w:t>став</w:t>
      </w:r>
      <w:proofErr w:type="spellEnd"/>
      <w:r w:rsidRPr="003463D6">
        <w:rPr>
          <w:rFonts w:ascii="Times" w:hAnsi="Times"/>
        </w:rPr>
        <w:t xml:space="preserve"> 2. </w:t>
      </w:r>
      <w:proofErr w:type="spellStart"/>
      <w:r w:rsidRPr="003463D6">
        <w:rPr>
          <w:rFonts w:ascii="Times" w:hAnsi="Times"/>
        </w:rPr>
        <w:t>Закона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наслеђу</w:t>
      </w:r>
      <w:proofErr w:type="spellEnd"/>
      <w:r w:rsidRPr="003463D6">
        <w:rPr>
          <w:rFonts w:ascii="Times" w:hAnsi="Times"/>
        </w:rPr>
        <w:t xml:space="preserve"> ("</w:t>
      </w:r>
      <w:proofErr w:type="spellStart"/>
      <w:r w:rsidRPr="003463D6">
        <w:rPr>
          <w:rFonts w:ascii="Times" w:hAnsi="Times"/>
        </w:rPr>
        <w:t>Службени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гласник</w:t>
      </w:r>
      <w:proofErr w:type="spellEnd"/>
      <w:r w:rsidRPr="003463D6">
        <w:rPr>
          <w:rFonts w:ascii="Times" w:hAnsi="Times"/>
        </w:rPr>
        <w:t xml:space="preserve"> РС", </w:t>
      </w:r>
      <w:proofErr w:type="spellStart"/>
      <w:r w:rsidRPr="003463D6">
        <w:rPr>
          <w:rFonts w:ascii="Times" w:hAnsi="Times"/>
        </w:rPr>
        <w:t>број</w:t>
      </w:r>
      <w:proofErr w:type="spellEnd"/>
      <w:r w:rsidRPr="003463D6">
        <w:rPr>
          <w:rFonts w:ascii="Times" w:hAnsi="Times"/>
        </w:rPr>
        <w:t xml:space="preserve"> 129/21), </w:t>
      </w:r>
    </w:p>
    <w:p w14:paraId="35924008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Министар</w:t>
      </w:r>
      <w:proofErr w:type="spellEnd"/>
      <w:r w:rsidRPr="003463D6">
        <w:rPr>
          <w:rFonts w:ascii="Times" w:hAnsi="Times"/>
        </w:rPr>
        <w:t xml:space="preserve"> културе </w:t>
      </w:r>
      <w:proofErr w:type="spellStart"/>
      <w:r w:rsidRPr="003463D6">
        <w:rPr>
          <w:rFonts w:ascii="Times" w:hAnsi="Times"/>
        </w:rPr>
        <w:t>доноси</w:t>
      </w:r>
      <w:proofErr w:type="spellEnd"/>
    </w:p>
    <w:p w14:paraId="46AF4F71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ПРАВИЛНИК </w:t>
      </w:r>
      <w:r w:rsidRPr="003463D6">
        <w:br/>
      </w:r>
      <w:r w:rsidRPr="003463D6">
        <w:rPr>
          <w:rFonts w:ascii="Times" w:hAnsi="Times"/>
          <w:b/>
        </w:rPr>
        <w:t xml:space="preserve"> О БЛИЖИМ УСЛОВИМА, ПРОЦЕДУРАМА, УПРАВЉАЊУ И НАЧИНУ РАДА У ЈЕДИНСТВЕНИМ ИНФОРМАЦИОНИМ СИСТЕМИМА ЗА ПОЈЕДИНАЧНЕ ОБЛАСТИ ЗАШТИТЕ И ОЧУВАЊА КУЛТУРНОГ НАСЛЕЂА, КАО И О ОБАВЕЗАМА УСТАНОВА ЗАШТИТЕ И ЗАПОСЛЕНИХ </w:t>
      </w:r>
    </w:p>
    <w:p w14:paraId="4E878867" w14:textId="5EE74CEE" w:rsidR="00CB7A8B" w:rsidRPr="003463D6" w:rsidRDefault="00000000">
      <w:pPr>
        <w:spacing w:after="450"/>
        <w:ind w:left="750"/>
        <w:jc w:val="center"/>
      </w:pPr>
      <w:r w:rsidRPr="003463D6">
        <w:rPr>
          <w:rFonts w:ascii="Times" w:hAnsi="Times"/>
          <w:b/>
        </w:rPr>
        <w:t>(</w:t>
      </w:r>
      <w:r w:rsidR="00AA4D85" w:rsidRPr="003463D6">
        <w:rPr>
          <w:rFonts w:ascii="Times" w:hAnsi="Times"/>
          <w:b/>
          <w:lang w:val="sr-Cyrl-RS"/>
        </w:rPr>
        <w:t>„</w:t>
      </w:r>
      <w:proofErr w:type="spellStart"/>
      <w:r w:rsidRPr="003463D6">
        <w:rPr>
          <w:rFonts w:ascii="Times" w:hAnsi="Times"/>
          <w:b/>
        </w:rPr>
        <w:t>Сл</w:t>
      </w:r>
      <w:r w:rsidR="00AA4D85" w:rsidRPr="003463D6">
        <w:rPr>
          <w:rFonts w:ascii="Times" w:hAnsi="Times"/>
          <w:b/>
          <w:lang w:val="sr-Cyrl-RS"/>
        </w:rPr>
        <w:t>ужбени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гласник</w:t>
      </w:r>
      <w:proofErr w:type="spellEnd"/>
      <w:r w:rsidRPr="003463D6">
        <w:rPr>
          <w:rFonts w:ascii="Times" w:hAnsi="Times"/>
          <w:b/>
        </w:rPr>
        <w:t xml:space="preserve"> </w:t>
      </w:r>
      <w:proofErr w:type="gramStart"/>
      <w:r w:rsidRPr="003463D6">
        <w:rPr>
          <w:rFonts w:ascii="Times" w:hAnsi="Times"/>
          <w:b/>
        </w:rPr>
        <w:t>РС</w:t>
      </w:r>
      <w:r w:rsidR="00AA4D85" w:rsidRPr="003463D6">
        <w:rPr>
          <w:rFonts w:ascii="Times" w:hAnsi="Times"/>
          <w:b/>
          <w:lang w:val="sr-Cyrl-RS"/>
        </w:rPr>
        <w:t>“</w:t>
      </w:r>
      <w:proofErr w:type="gramEnd"/>
      <w:r w:rsidR="00AA4D85" w:rsidRPr="003463D6">
        <w:rPr>
          <w:rFonts w:ascii="Times" w:hAnsi="Times"/>
          <w:b/>
          <w:lang w:val="sr-Cyrl-RS"/>
        </w:rPr>
        <w:t>,</w:t>
      </w: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бр</w:t>
      </w:r>
      <w:proofErr w:type="spellEnd"/>
      <w:r w:rsidR="00AA4D85" w:rsidRPr="003463D6">
        <w:rPr>
          <w:rFonts w:ascii="Times" w:hAnsi="Times"/>
          <w:b/>
          <w:lang w:val="sr-Cyrl-RS"/>
        </w:rPr>
        <w:t>ој</w:t>
      </w:r>
      <w:r w:rsidRPr="003463D6">
        <w:rPr>
          <w:rFonts w:ascii="Times" w:hAnsi="Times"/>
          <w:b/>
        </w:rPr>
        <w:t xml:space="preserve"> 5/23) </w:t>
      </w:r>
    </w:p>
    <w:p w14:paraId="57B73AA1" w14:textId="6A7F2E16" w:rsidR="00CB7A8B" w:rsidRPr="003463D6" w:rsidRDefault="00000000">
      <w:pPr>
        <w:spacing w:after="45"/>
        <w:jc w:val="center"/>
      </w:pPr>
      <w:proofErr w:type="spellStart"/>
      <w:r w:rsidRPr="003463D6">
        <w:rPr>
          <w:rFonts w:ascii="Times" w:hAnsi="Times"/>
          <w:b/>
        </w:rPr>
        <w:t>Уводне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одредбе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2B5118EB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1. </w:t>
      </w:r>
    </w:p>
    <w:p w14:paraId="6135AE76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Овим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правилником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ближи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услови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процедуре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управљање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начин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рада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Јединственим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(у </w:t>
      </w:r>
      <w:proofErr w:type="spellStart"/>
      <w:r w:rsidRPr="003463D6">
        <w:rPr>
          <w:rFonts w:ascii="Times" w:hAnsi="Times"/>
        </w:rPr>
        <w:t>даљем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тексту</w:t>
      </w:r>
      <w:proofErr w:type="spellEnd"/>
      <w:r w:rsidRPr="003463D6">
        <w:rPr>
          <w:rFonts w:ascii="Times" w:hAnsi="Times"/>
        </w:rPr>
        <w:t xml:space="preserve">: </w:t>
      </w:r>
      <w:proofErr w:type="spellStart"/>
      <w:r w:rsidRPr="003463D6">
        <w:rPr>
          <w:rFonts w:ascii="Times" w:hAnsi="Times"/>
        </w:rPr>
        <w:t>Јединствени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системи</w:t>
      </w:r>
      <w:proofErr w:type="spellEnd"/>
      <w:r w:rsidRPr="003463D6">
        <w:rPr>
          <w:rFonts w:ascii="Times" w:hAnsi="Times"/>
        </w:rPr>
        <w:t xml:space="preserve">), </w:t>
      </w:r>
      <w:proofErr w:type="spellStart"/>
      <w:r w:rsidRPr="003463D6">
        <w:rPr>
          <w:rFonts w:ascii="Times" w:hAnsi="Times"/>
        </w:rPr>
        <w:t>као</w:t>
      </w:r>
      <w:proofErr w:type="spellEnd"/>
      <w:r w:rsidRPr="003463D6">
        <w:rPr>
          <w:rFonts w:ascii="Times" w:hAnsi="Times"/>
        </w:rPr>
        <w:t xml:space="preserve"> и о </w:t>
      </w:r>
      <w:proofErr w:type="spellStart"/>
      <w:r w:rsidRPr="003463D6">
        <w:rPr>
          <w:rFonts w:ascii="Times" w:hAnsi="Times"/>
        </w:rPr>
        <w:t>обавезама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запослених</w:t>
      </w:r>
      <w:proofErr w:type="spellEnd"/>
      <w:r w:rsidRPr="003463D6">
        <w:rPr>
          <w:rFonts w:ascii="Times" w:hAnsi="Times"/>
        </w:rPr>
        <w:t>.</w:t>
      </w:r>
    </w:p>
    <w:p w14:paraId="6372BC75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2. </w:t>
      </w:r>
    </w:p>
    <w:p w14:paraId="43B4BB4E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Јединствени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централизована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софтверска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решења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представљају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интегрисани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сложени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скуп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програмских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модула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база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дигиталним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објектима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намењених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свакодневном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стручњака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пословима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обраде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појединачном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добру</w:t>
      </w:r>
      <w:proofErr w:type="spellEnd"/>
      <w:r w:rsidRPr="003463D6">
        <w:rPr>
          <w:rFonts w:ascii="Times" w:hAnsi="Times"/>
        </w:rPr>
        <w:t>.</w:t>
      </w:r>
    </w:p>
    <w:p w14:paraId="07828145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3. </w:t>
      </w:r>
    </w:p>
    <w:p w14:paraId="34A5F70E" w14:textId="4FD9F6AE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Подаци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информације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грађи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обликују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релационо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повезану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електронску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базу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достављају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преносе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електронском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облику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или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други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одговарајући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начин</w:t>
      </w:r>
      <w:proofErr w:type="spellEnd"/>
      <w:r w:rsidRPr="003463D6">
        <w:rPr>
          <w:rFonts w:ascii="Times" w:hAnsi="Times"/>
        </w:rPr>
        <w:t xml:space="preserve">,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>.</w:t>
      </w:r>
    </w:p>
    <w:p w14:paraId="5E039665" w14:textId="05762629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Документација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води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електронском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облику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јединственом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софтверском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решењу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односно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надлежно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културу</w:t>
      </w:r>
      <w:proofErr w:type="spellEnd"/>
      <w:r w:rsidRPr="003463D6">
        <w:rPr>
          <w:rFonts w:ascii="Times" w:hAnsi="Times"/>
        </w:rPr>
        <w:t xml:space="preserve"> (у </w:t>
      </w:r>
      <w:proofErr w:type="spellStart"/>
      <w:r w:rsidRPr="003463D6">
        <w:rPr>
          <w:rFonts w:ascii="Times" w:hAnsi="Times"/>
        </w:rPr>
        <w:t>даљем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тексту</w:t>
      </w:r>
      <w:proofErr w:type="spellEnd"/>
      <w:r w:rsidRPr="003463D6">
        <w:rPr>
          <w:rFonts w:ascii="Times" w:hAnsi="Times"/>
        </w:rPr>
        <w:t xml:space="preserve">: </w:t>
      </w: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 xml:space="preserve">) </w:t>
      </w:r>
      <w:proofErr w:type="spellStart"/>
      <w:r w:rsidRPr="003463D6">
        <w:rPr>
          <w:rFonts w:ascii="Times" w:hAnsi="Times"/>
        </w:rPr>
        <w:t>или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(у </w:t>
      </w:r>
      <w:proofErr w:type="spellStart"/>
      <w:r w:rsidRPr="003463D6">
        <w:rPr>
          <w:rFonts w:ascii="Times" w:hAnsi="Times"/>
        </w:rPr>
        <w:t>даљем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тексту</w:t>
      </w:r>
      <w:proofErr w:type="spellEnd"/>
      <w:r w:rsidRPr="003463D6">
        <w:rPr>
          <w:rFonts w:ascii="Times" w:hAnsi="Times"/>
        </w:rPr>
        <w:t xml:space="preserve">: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>).</w:t>
      </w:r>
    </w:p>
    <w:p w14:paraId="4AAD9761" w14:textId="41430CBE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Регистри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централни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регистри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воде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електронском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облику</w:t>
      </w:r>
      <w:proofErr w:type="spellEnd"/>
      <w:r w:rsidRPr="003463D6">
        <w:rPr>
          <w:rFonts w:ascii="Times" w:hAnsi="Times"/>
        </w:rPr>
        <w:t xml:space="preserve">,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прописима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електронска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садрже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податке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документацију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добрима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врстама</w:t>
      </w:r>
      <w:proofErr w:type="spellEnd"/>
      <w:r w:rsidRPr="003463D6">
        <w:rPr>
          <w:rFonts w:ascii="Times" w:hAnsi="Times"/>
        </w:rPr>
        <w:t xml:space="preserve">,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наслеђу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правилником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ближа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садржина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начин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вођења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регистара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централних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регистара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врстама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добра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евиденције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претходном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заштитом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документацију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добрима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образује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чува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регистре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као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посебним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законима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добара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повезани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другим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одговарајућим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регистрима</w:t>
      </w:r>
      <w:proofErr w:type="spellEnd"/>
      <w:r w:rsidRPr="003463D6">
        <w:rPr>
          <w:rFonts w:ascii="Times" w:hAnsi="Times"/>
        </w:rPr>
        <w:t>.</w:t>
      </w:r>
    </w:p>
    <w:p w14:paraId="0095334B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Вођење</w:t>
      </w:r>
      <w:proofErr w:type="spellEnd"/>
      <w:r w:rsidRPr="003463D6">
        <w:rPr>
          <w:rFonts w:ascii="Times" w:hAnsi="Times"/>
          <w:b/>
        </w:rPr>
        <w:t xml:space="preserve"> и </w:t>
      </w:r>
      <w:proofErr w:type="spellStart"/>
      <w:r w:rsidRPr="003463D6">
        <w:rPr>
          <w:rFonts w:ascii="Times" w:hAnsi="Times"/>
          <w:b/>
        </w:rPr>
        <w:t>администрирање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76DD698F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lastRenderedPageBreak/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4. </w:t>
      </w:r>
    </w:p>
    <w:p w14:paraId="27277E53" w14:textId="77C745D4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Јединственим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сваку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администрира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централна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(у </w:t>
      </w:r>
      <w:proofErr w:type="spellStart"/>
      <w:r w:rsidRPr="003463D6">
        <w:rPr>
          <w:rFonts w:ascii="Times" w:hAnsi="Times"/>
        </w:rPr>
        <w:t>даљем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тексту</w:t>
      </w:r>
      <w:proofErr w:type="spellEnd"/>
      <w:r w:rsidRPr="003463D6">
        <w:rPr>
          <w:rFonts w:ascii="Times" w:hAnsi="Times"/>
        </w:rPr>
        <w:t xml:space="preserve">: </w:t>
      </w:r>
      <w:proofErr w:type="spellStart"/>
      <w:r w:rsidRPr="003463D6">
        <w:rPr>
          <w:rFonts w:ascii="Times" w:hAnsi="Times"/>
        </w:rPr>
        <w:t>централна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)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архиве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заводе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споменика</w:t>
      </w:r>
      <w:proofErr w:type="spellEnd"/>
      <w:r w:rsidRPr="003463D6">
        <w:rPr>
          <w:rFonts w:ascii="Times" w:hAnsi="Times"/>
        </w:rPr>
        <w:t xml:space="preserve"> културе, </w:t>
      </w:r>
      <w:proofErr w:type="spellStart"/>
      <w:r w:rsidRPr="003463D6">
        <w:rPr>
          <w:rFonts w:ascii="Times" w:hAnsi="Times"/>
        </w:rPr>
        <w:t>аудиовизуелне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архиве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библиотеке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музеје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галерије</w:t>
      </w:r>
      <w:proofErr w:type="spellEnd"/>
      <w:r w:rsidRPr="003463D6">
        <w:rPr>
          <w:rFonts w:ascii="Times" w:hAnsi="Times"/>
        </w:rPr>
        <w:t xml:space="preserve">, у </w:t>
      </w:r>
      <w:proofErr w:type="spellStart"/>
      <w:r w:rsidRPr="003463D6">
        <w:rPr>
          <w:rFonts w:ascii="Times" w:hAnsi="Times"/>
        </w:rPr>
        <w:t>тој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или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>.</w:t>
      </w:r>
    </w:p>
    <w:p w14:paraId="31260068" w14:textId="4623D5F5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циљу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чувања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коришћења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презентације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грађе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обраду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електронској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форми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користе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имплементирани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>.</w:t>
      </w:r>
    </w:p>
    <w:p w14:paraId="19EA6FD9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5. </w:t>
      </w:r>
    </w:p>
    <w:p w14:paraId="51D1980B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>:</w:t>
      </w:r>
    </w:p>
    <w:p w14:paraId="70C2D162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1) </w:t>
      </w:r>
      <w:proofErr w:type="spellStart"/>
      <w:r w:rsidRPr="003463D6">
        <w:rPr>
          <w:rFonts w:ascii="Times" w:hAnsi="Times"/>
        </w:rPr>
        <w:t>обезбеђују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неопходну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информационо-комуникациону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технологију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7CE7924F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2) </w:t>
      </w:r>
      <w:proofErr w:type="spellStart"/>
      <w:r w:rsidRPr="003463D6">
        <w:rPr>
          <w:rFonts w:ascii="Times" w:hAnsi="Times"/>
        </w:rPr>
        <w:t>обезбеђују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техничке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услове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установама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безбедан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сигуран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заштићен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аутентификован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ауторизован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систему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5AE4EEB0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3) </w:t>
      </w:r>
      <w:proofErr w:type="spellStart"/>
      <w:r w:rsidRPr="003463D6">
        <w:rPr>
          <w:rFonts w:ascii="Times" w:hAnsi="Times"/>
        </w:rPr>
        <w:t>одређују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стручњаке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надлежне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унос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верификацију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1BA5B7DF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4) </w:t>
      </w:r>
      <w:proofErr w:type="spellStart"/>
      <w:r w:rsidRPr="003463D6">
        <w:rPr>
          <w:rFonts w:ascii="Times" w:hAnsi="Times"/>
        </w:rPr>
        <w:t>редовно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обавезне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податке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грађи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3F8BA8FF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5) </w:t>
      </w:r>
      <w:proofErr w:type="spellStart"/>
      <w:r w:rsidRPr="003463D6">
        <w:rPr>
          <w:rFonts w:ascii="Times" w:hAnsi="Times"/>
        </w:rPr>
        <w:t>одређују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кориснике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односно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лица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имају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систему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без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могућности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уноса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измене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>.</w:t>
      </w:r>
    </w:p>
    <w:p w14:paraId="6BDF274F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6. </w:t>
      </w:r>
    </w:p>
    <w:p w14:paraId="6AF3F862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функционисање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имплементираних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софтверских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решења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извршавају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омогућавају</w:t>
      </w:r>
      <w:proofErr w:type="spellEnd"/>
      <w:r w:rsidRPr="003463D6">
        <w:rPr>
          <w:rFonts w:ascii="Times" w:hAnsi="Times"/>
        </w:rPr>
        <w:t>:</w:t>
      </w:r>
    </w:p>
    <w:p w14:paraId="2C8CBD04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1) </w:t>
      </w:r>
      <w:proofErr w:type="spellStart"/>
      <w:r w:rsidRPr="003463D6">
        <w:rPr>
          <w:rFonts w:ascii="Times" w:hAnsi="Times"/>
        </w:rPr>
        <w:t>редовно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потпуно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тачно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уношење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постојећој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грађи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новопристиглој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грађи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својим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збиркама</w:t>
      </w:r>
      <w:proofErr w:type="spellEnd"/>
      <w:r w:rsidRPr="003463D6">
        <w:rPr>
          <w:rFonts w:ascii="Times" w:hAnsi="Times"/>
        </w:rPr>
        <w:t>/</w:t>
      </w:r>
      <w:proofErr w:type="spellStart"/>
      <w:proofErr w:type="gramStart"/>
      <w:r w:rsidRPr="003463D6">
        <w:rPr>
          <w:rFonts w:ascii="Times" w:hAnsi="Times"/>
        </w:rPr>
        <w:t>областима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2E3C0E35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2) </w:t>
      </w:r>
      <w:proofErr w:type="spellStart"/>
      <w:r w:rsidRPr="003463D6">
        <w:rPr>
          <w:rFonts w:ascii="Times" w:hAnsi="Times"/>
        </w:rPr>
        <w:t>активну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контролу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квалитета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50F9D33B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3) </w:t>
      </w:r>
      <w:proofErr w:type="spellStart"/>
      <w:r w:rsidRPr="003463D6">
        <w:rPr>
          <w:rFonts w:ascii="Times" w:hAnsi="Times"/>
        </w:rPr>
        <w:t>континуирану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допуну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актуелним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истраживањима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кроз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стално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праћење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струке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1B295F52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4) </w:t>
      </w:r>
      <w:proofErr w:type="spellStart"/>
      <w:r w:rsidRPr="003463D6">
        <w:rPr>
          <w:rFonts w:ascii="Times" w:hAnsi="Times"/>
        </w:rPr>
        <w:t>доступност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јавности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начин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корисницима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омогућава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непосредан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коришћење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дефинишући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моделе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нивое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приступа</w:t>
      </w:r>
      <w:proofErr w:type="spellEnd"/>
      <w:r w:rsidRPr="003463D6">
        <w:rPr>
          <w:rFonts w:ascii="Times" w:hAnsi="Times"/>
        </w:rPr>
        <w:t>.</w:t>
      </w:r>
    </w:p>
    <w:p w14:paraId="1D3A7AF3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7. </w:t>
      </w:r>
    </w:p>
    <w:p w14:paraId="678B6B8E" w14:textId="77777777" w:rsidR="00CB7A8B" w:rsidRPr="003463D6" w:rsidRDefault="00000000">
      <w:pPr>
        <w:spacing w:after="90"/>
      </w:pPr>
      <w:r w:rsidRPr="003463D6">
        <w:rPr>
          <w:rFonts w:ascii="Times" w:hAnsi="Times"/>
        </w:rPr>
        <w:t xml:space="preserve">У </w:t>
      </w:r>
      <w:proofErr w:type="spellStart"/>
      <w:r w:rsidRPr="003463D6">
        <w:rPr>
          <w:rFonts w:ascii="Times" w:hAnsi="Times"/>
        </w:rPr>
        <w:t>циљу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функционисања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>:</w:t>
      </w:r>
    </w:p>
    <w:p w14:paraId="6AAA1806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1) </w:t>
      </w:r>
      <w:proofErr w:type="spellStart"/>
      <w:r w:rsidRPr="003463D6">
        <w:rPr>
          <w:rFonts w:ascii="Times" w:hAnsi="Times"/>
        </w:rPr>
        <w:t>инсталирају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својим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односно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обезбеђују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техничке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услове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онлине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1A689E89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2) </w:t>
      </w:r>
      <w:proofErr w:type="spellStart"/>
      <w:r w:rsidRPr="003463D6">
        <w:rPr>
          <w:rFonts w:ascii="Times" w:hAnsi="Times"/>
        </w:rPr>
        <w:t>достављају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централним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вршењем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уноса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Јединствени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proofErr w:type="gramStart"/>
      <w:r w:rsidRPr="003463D6">
        <w:rPr>
          <w:rFonts w:ascii="Times" w:hAnsi="Times"/>
        </w:rPr>
        <w:t>систем</w:t>
      </w:r>
      <w:proofErr w:type="spellEnd"/>
      <w:r w:rsidRPr="003463D6">
        <w:rPr>
          <w:rFonts w:ascii="Times" w:hAnsi="Times"/>
        </w:rPr>
        <w:t>;</w:t>
      </w:r>
      <w:proofErr w:type="gramEnd"/>
    </w:p>
    <w:p w14:paraId="3A96A704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3) </w:t>
      </w:r>
      <w:proofErr w:type="spellStart"/>
      <w:r w:rsidRPr="003463D6">
        <w:rPr>
          <w:rFonts w:ascii="Times" w:hAnsi="Times"/>
        </w:rPr>
        <w:t>прате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примењују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промене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циљу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унапређења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пропише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>.</w:t>
      </w:r>
    </w:p>
    <w:p w14:paraId="4092159A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8. </w:t>
      </w:r>
    </w:p>
    <w:p w14:paraId="3F5383EC" w14:textId="7F571EE4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lastRenderedPageBreak/>
        <w:t>Централна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члана</w:t>
      </w:r>
      <w:proofErr w:type="spellEnd"/>
      <w:r w:rsidRPr="003463D6">
        <w:rPr>
          <w:rFonts w:ascii="Times" w:hAnsi="Times"/>
        </w:rPr>
        <w:t xml:space="preserve"> 4. </w:t>
      </w:r>
      <w:proofErr w:type="spellStart"/>
      <w:r w:rsidRPr="003463D6">
        <w:rPr>
          <w:rFonts w:ascii="Times" w:hAnsi="Times"/>
        </w:rPr>
        <w:t>став</w:t>
      </w:r>
      <w:proofErr w:type="spellEnd"/>
      <w:r w:rsidRPr="003463D6">
        <w:rPr>
          <w:rFonts w:ascii="Times" w:hAnsi="Times"/>
        </w:rPr>
        <w:t xml:space="preserve"> 1. </w:t>
      </w:r>
      <w:proofErr w:type="spellStart"/>
      <w:r w:rsidRPr="003463D6">
        <w:rPr>
          <w:rFonts w:ascii="Times" w:hAnsi="Times"/>
        </w:rPr>
        <w:t>овог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правилника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администратора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обављање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послова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администрирања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. </w:t>
      </w:r>
    </w:p>
    <w:p w14:paraId="01F8B973" w14:textId="1660EA05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може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одредити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администратора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става</w:t>
      </w:r>
      <w:proofErr w:type="spellEnd"/>
      <w:r w:rsidRPr="003463D6">
        <w:rPr>
          <w:rFonts w:ascii="Times" w:hAnsi="Times"/>
        </w:rPr>
        <w:t xml:space="preserve"> 1. </w:t>
      </w:r>
      <w:proofErr w:type="spellStart"/>
      <w:r w:rsidRPr="003463D6">
        <w:rPr>
          <w:rFonts w:ascii="Times" w:hAnsi="Times"/>
        </w:rPr>
        <w:t>овог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члана</w:t>
      </w:r>
      <w:proofErr w:type="spellEnd"/>
      <w:r w:rsidRPr="003463D6">
        <w:rPr>
          <w:rFonts w:ascii="Times" w:hAnsi="Times"/>
        </w:rPr>
        <w:t>.</w:t>
      </w:r>
    </w:p>
    <w:p w14:paraId="3DEF138B" w14:textId="4F091800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Администратор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става</w:t>
      </w:r>
      <w:proofErr w:type="spellEnd"/>
      <w:r w:rsidRPr="003463D6">
        <w:rPr>
          <w:rFonts w:ascii="Times" w:hAnsi="Times"/>
        </w:rPr>
        <w:t xml:space="preserve"> 1. </w:t>
      </w:r>
      <w:proofErr w:type="spellStart"/>
      <w:r w:rsidRPr="003463D6">
        <w:rPr>
          <w:rFonts w:ascii="Times" w:hAnsi="Times"/>
        </w:rPr>
        <w:t>овог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члана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отвара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налоге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модераторима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именује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свака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>.</w:t>
      </w:r>
    </w:p>
    <w:p w14:paraId="17CDA021" w14:textId="77D165CC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Модератор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налозима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овлашћених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службених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лица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додељује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нивое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пословима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обављају</w:t>
      </w:r>
      <w:proofErr w:type="spellEnd"/>
      <w:r w:rsidRPr="003463D6">
        <w:rPr>
          <w:rFonts w:ascii="Times" w:hAnsi="Times"/>
        </w:rPr>
        <w:t>.</w:t>
      </w:r>
    </w:p>
    <w:p w14:paraId="4684DA4B" w14:textId="23001980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Централна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члана</w:t>
      </w:r>
      <w:proofErr w:type="spellEnd"/>
      <w:r w:rsidRPr="003463D6">
        <w:rPr>
          <w:rFonts w:ascii="Times" w:hAnsi="Times"/>
        </w:rPr>
        <w:t xml:space="preserve"> 4. </w:t>
      </w:r>
      <w:proofErr w:type="spellStart"/>
      <w:r w:rsidRPr="003463D6">
        <w:rPr>
          <w:rFonts w:ascii="Times" w:hAnsi="Times"/>
        </w:rPr>
        <w:t>став</w:t>
      </w:r>
      <w:proofErr w:type="spellEnd"/>
      <w:r w:rsidRPr="003463D6">
        <w:rPr>
          <w:rFonts w:ascii="Times" w:hAnsi="Times"/>
        </w:rPr>
        <w:t xml:space="preserve"> 1. </w:t>
      </w:r>
      <w:proofErr w:type="spellStart"/>
      <w:r w:rsidRPr="003463D6">
        <w:rPr>
          <w:rFonts w:ascii="Times" w:hAnsi="Times"/>
        </w:rPr>
        <w:t>овог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правилника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дужна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другим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омогући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преузимање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без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надокнаде</w:t>
      </w:r>
      <w:proofErr w:type="spellEnd"/>
      <w:r w:rsidRPr="003463D6">
        <w:rPr>
          <w:rFonts w:ascii="Times" w:hAnsi="Times"/>
        </w:rPr>
        <w:t xml:space="preserve">. </w:t>
      </w:r>
    </w:p>
    <w:p w14:paraId="71B753F2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Контрола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квалитета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211C6FEA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9. </w:t>
      </w:r>
    </w:p>
    <w:p w14:paraId="5AFE275E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континуирано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спроводи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контролу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квалитета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верификацију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унетих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информациони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</w:t>
      </w:r>
      <w:proofErr w:type="spellEnd"/>
      <w:r w:rsidRPr="003463D6">
        <w:rPr>
          <w:rFonts w:ascii="Times" w:hAnsi="Times"/>
        </w:rPr>
        <w:t>.</w:t>
      </w:r>
    </w:p>
    <w:p w14:paraId="6339264D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Чување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дигитализованог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културног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наслеђа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227F3A0E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10. </w:t>
      </w:r>
    </w:p>
    <w:p w14:paraId="05E2FC03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Дигитализовано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чува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посредством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државном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центру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управљање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чување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прописима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електронска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управа</w:t>
      </w:r>
      <w:proofErr w:type="spellEnd"/>
      <w:r w:rsidRPr="003463D6">
        <w:rPr>
          <w:rFonts w:ascii="Times" w:hAnsi="Times"/>
        </w:rPr>
        <w:t>.</w:t>
      </w:r>
    </w:p>
    <w:p w14:paraId="6FEAB928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Чување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резервних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копија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података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1ACE2AF8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11. </w:t>
      </w:r>
    </w:p>
    <w:p w14:paraId="7253343F" w14:textId="31084E9F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Резервна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опрема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безбедносне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копије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медија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чувају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резервним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локацијама</w:t>
      </w:r>
      <w:proofErr w:type="spellEnd"/>
      <w:r w:rsidRPr="003463D6">
        <w:rPr>
          <w:rFonts w:ascii="Times" w:hAnsi="Times"/>
        </w:rPr>
        <w:t>.</w:t>
      </w:r>
    </w:p>
    <w:p w14:paraId="7D085203" w14:textId="0E0D30C2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Резервне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копије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чувају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заштићеној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просторији</w:t>
      </w:r>
      <w:proofErr w:type="spellEnd"/>
      <w:r w:rsidRPr="003463D6">
        <w:rPr>
          <w:rFonts w:ascii="Times" w:hAnsi="Times"/>
        </w:rPr>
        <w:t xml:space="preserve"> у:</w:t>
      </w:r>
    </w:p>
    <w:p w14:paraId="433F4A7B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1) </w:t>
      </w:r>
      <w:proofErr w:type="spellStart"/>
      <w:r w:rsidRPr="003463D6">
        <w:rPr>
          <w:rFonts w:ascii="Times" w:hAnsi="Times"/>
        </w:rPr>
        <w:t>додатном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бункеру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истој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локацији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или</w:t>
      </w:r>
      <w:proofErr w:type="spellEnd"/>
    </w:p>
    <w:p w14:paraId="6E19213B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2) </w:t>
      </w:r>
      <w:proofErr w:type="spellStart"/>
      <w:r w:rsidRPr="003463D6">
        <w:rPr>
          <w:rFonts w:ascii="Times" w:hAnsi="Times"/>
        </w:rPr>
        <w:t>додатном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сефу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другој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локацији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или</w:t>
      </w:r>
      <w:proofErr w:type="spellEnd"/>
    </w:p>
    <w:p w14:paraId="551CB863" w14:textId="77777777" w:rsidR="00CB7A8B" w:rsidRPr="003463D6" w:rsidRDefault="00000000">
      <w:pPr>
        <w:spacing w:after="90"/>
        <w:ind w:left="600"/>
      </w:pPr>
      <w:r w:rsidRPr="003463D6">
        <w:rPr>
          <w:rFonts w:ascii="Times" w:hAnsi="Times"/>
        </w:rPr>
        <w:t xml:space="preserve">3) </w:t>
      </w:r>
      <w:proofErr w:type="spellStart"/>
      <w:r w:rsidRPr="003463D6">
        <w:rPr>
          <w:rFonts w:ascii="Times" w:hAnsi="Times"/>
        </w:rPr>
        <w:t>додатним</w:t>
      </w:r>
      <w:proofErr w:type="spellEnd"/>
      <w:r w:rsidRPr="003463D6">
        <w:rPr>
          <w:rFonts w:ascii="Times" w:hAnsi="Times"/>
        </w:rPr>
        <w:t xml:space="preserve"> ИКТ </w:t>
      </w:r>
      <w:proofErr w:type="spellStart"/>
      <w:r w:rsidRPr="003463D6">
        <w:rPr>
          <w:rFonts w:ascii="Times" w:hAnsi="Times"/>
        </w:rPr>
        <w:t>ресурсима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другој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локацији</w:t>
      </w:r>
      <w:proofErr w:type="spellEnd"/>
      <w:r w:rsidRPr="003463D6">
        <w:rPr>
          <w:rFonts w:ascii="Times" w:hAnsi="Times"/>
        </w:rPr>
        <w:t>.</w:t>
      </w:r>
    </w:p>
    <w:p w14:paraId="49DA93CB" w14:textId="26568D9D" w:rsidR="00CB7A8B" w:rsidRPr="003463D6" w:rsidRDefault="00000000">
      <w:pPr>
        <w:spacing w:after="90"/>
      </w:pPr>
      <w:r w:rsidRPr="003463D6">
        <w:rPr>
          <w:rFonts w:ascii="Times" w:hAnsi="Times"/>
        </w:rPr>
        <w:t xml:space="preserve">О </w:t>
      </w:r>
      <w:proofErr w:type="spellStart"/>
      <w:r w:rsidRPr="003463D6">
        <w:rPr>
          <w:rFonts w:ascii="Times" w:hAnsi="Times"/>
        </w:rPr>
        <w:t>резервним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копијама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води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ажурна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евиденција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локацијама</w:t>
      </w:r>
      <w:proofErr w:type="spellEnd"/>
      <w:r w:rsidRPr="003463D6">
        <w:rPr>
          <w:rFonts w:ascii="Times" w:hAnsi="Times"/>
        </w:rPr>
        <w:t>.</w:t>
      </w:r>
    </w:p>
    <w:p w14:paraId="6164A6D0" w14:textId="0ADB5B08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резервним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копијама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одобрава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надлежни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орган</w:t>
      </w:r>
      <w:proofErr w:type="spellEnd"/>
      <w:r w:rsidRPr="003463D6">
        <w:rPr>
          <w:rFonts w:ascii="Times" w:hAnsi="Times"/>
        </w:rPr>
        <w:t>.</w:t>
      </w:r>
    </w:p>
    <w:p w14:paraId="6D60721F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Доступност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дигитализованог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културног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наслеђа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2806F311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12. </w:t>
      </w:r>
    </w:p>
    <w:p w14:paraId="2DA7AAEB" w14:textId="562B5CF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Јавни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подацима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воде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информационим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системима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врстама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добара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врши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преко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Агрегатора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>.</w:t>
      </w:r>
    </w:p>
    <w:p w14:paraId="1454C7C0" w14:textId="60D1A9BD" w:rsidR="00CB7A8B" w:rsidRPr="003463D6" w:rsidRDefault="00000000">
      <w:pPr>
        <w:spacing w:after="90"/>
      </w:pPr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Агрегатор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омогућава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дигиталном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објекту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преузимањем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метаподатака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информационих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појединачне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области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очувања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>.</w:t>
      </w:r>
    </w:p>
    <w:p w14:paraId="137FC414" w14:textId="2FEC28E0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може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омогућити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приступ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подацима</w:t>
      </w:r>
      <w:proofErr w:type="spellEnd"/>
      <w:r w:rsidRPr="003463D6">
        <w:rPr>
          <w:rFonts w:ascii="Times" w:hAnsi="Times"/>
        </w:rPr>
        <w:t xml:space="preserve"> о </w:t>
      </w:r>
      <w:proofErr w:type="spellStart"/>
      <w:r w:rsidRPr="003463D6">
        <w:rPr>
          <w:rFonts w:ascii="Times" w:hAnsi="Times"/>
        </w:rPr>
        <w:t>дигитализованом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путем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другог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портала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односно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мобилне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апликације</w:t>
      </w:r>
      <w:proofErr w:type="spellEnd"/>
      <w:r w:rsidRPr="003463D6">
        <w:rPr>
          <w:rFonts w:ascii="Times" w:hAnsi="Times"/>
        </w:rPr>
        <w:t>.</w:t>
      </w:r>
    </w:p>
    <w:p w14:paraId="2791F701" w14:textId="77777777" w:rsidR="00CB7A8B" w:rsidRPr="003463D6" w:rsidRDefault="00000000">
      <w:pPr>
        <w:spacing w:after="4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Праћење</w:t>
      </w:r>
      <w:proofErr w:type="spellEnd"/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извршења</w:t>
      </w:r>
      <w:proofErr w:type="spellEnd"/>
      <w:r w:rsidRPr="003463D6">
        <w:rPr>
          <w:rFonts w:ascii="Times" w:hAnsi="Times"/>
          <w:b/>
        </w:rPr>
        <w:t xml:space="preserve"> </w:t>
      </w:r>
    </w:p>
    <w:p w14:paraId="25BD9CA2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lastRenderedPageBreak/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13. </w:t>
      </w:r>
    </w:p>
    <w:p w14:paraId="762EC053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оквиру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послова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дигитализације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културног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наслеђа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прати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реализацију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послова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задатака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стандарда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наведених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овом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правилнику</w:t>
      </w:r>
      <w:proofErr w:type="spellEnd"/>
      <w:r w:rsidRPr="003463D6">
        <w:rPr>
          <w:rFonts w:ascii="Times" w:hAnsi="Times"/>
        </w:rPr>
        <w:t>.</w:t>
      </w:r>
    </w:p>
    <w:p w14:paraId="7A95294F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14. </w:t>
      </w:r>
    </w:p>
    <w:p w14:paraId="475EB0F6" w14:textId="41C1A520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Чување</w:t>
      </w:r>
      <w:proofErr w:type="spellEnd"/>
      <w:r w:rsidRPr="003463D6">
        <w:rPr>
          <w:rFonts w:ascii="Times" w:hAnsi="Times"/>
        </w:rPr>
        <w:t xml:space="preserve">, </w:t>
      </w:r>
      <w:proofErr w:type="spellStart"/>
      <w:r w:rsidRPr="003463D6">
        <w:rPr>
          <w:rFonts w:ascii="Times" w:hAnsi="Times"/>
        </w:rPr>
        <w:t>складиштење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заштита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података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из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врши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безбедност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електронска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управа</w:t>
      </w:r>
      <w:proofErr w:type="spellEnd"/>
      <w:r w:rsidRPr="003463D6">
        <w:rPr>
          <w:rFonts w:ascii="Times" w:hAnsi="Times"/>
        </w:rPr>
        <w:t>.</w:t>
      </w:r>
    </w:p>
    <w:p w14:paraId="16B7B18D" w14:textId="622287E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Чување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заштиту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јединственог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система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централна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установа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заштите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Министарство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врши</w:t>
      </w:r>
      <w:proofErr w:type="spellEnd"/>
      <w:r w:rsidRPr="003463D6">
        <w:rPr>
          <w:rFonts w:ascii="Times" w:hAnsi="Times"/>
        </w:rPr>
        <w:t xml:space="preserve"> у </w:t>
      </w:r>
      <w:proofErr w:type="spellStart"/>
      <w:r w:rsidRPr="003463D6">
        <w:rPr>
          <w:rFonts w:ascii="Times" w:hAnsi="Times"/>
        </w:rPr>
        <w:t>складу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електронска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управа</w:t>
      </w:r>
      <w:proofErr w:type="spellEnd"/>
      <w:r w:rsidRPr="003463D6">
        <w:rPr>
          <w:rFonts w:ascii="Times" w:hAnsi="Times"/>
        </w:rPr>
        <w:t xml:space="preserve"> и </w:t>
      </w:r>
      <w:proofErr w:type="spellStart"/>
      <w:r w:rsidRPr="003463D6">
        <w:rPr>
          <w:rFonts w:ascii="Times" w:hAnsi="Times"/>
        </w:rPr>
        <w:t>законом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којим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уређује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информациона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безбедност</w:t>
      </w:r>
      <w:proofErr w:type="spellEnd"/>
      <w:r w:rsidRPr="003463D6">
        <w:rPr>
          <w:rFonts w:ascii="Times" w:hAnsi="Times"/>
        </w:rPr>
        <w:t>.</w:t>
      </w:r>
    </w:p>
    <w:p w14:paraId="20231C15" w14:textId="77777777" w:rsidR="00CB7A8B" w:rsidRPr="003463D6" w:rsidRDefault="00000000">
      <w:pPr>
        <w:spacing w:after="225"/>
        <w:jc w:val="center"/>
      </w:pPr>
      <w:r w:rsidRPr="003463D6">
        <w:rPr>
          <w:rFonts w:ascii="Times" w:hAnsi="Times"/>
          <w:b/>
        </w:rPr>
        <w:t xml:space="preserve"> </w:t>
      </w:r>
      <w:proofErr w:type="spellStart"/>
      <w:r w:rsidRPr="003463D6">
        <w:rPr>
          <w:rFonts w:ascii="Times" w:hAnsi="Times"/>
          <w:b/>
        </w:rPr>
        <w:t>Члан</w:t>
      </w:r>
      <w:proofErr w:type="spellEnd"/>
      <w:r w:rsidRPr="003463D6">
        <w:rPr>
          <w:rFonts w:ascii="Times" w:hAnsi="Times"/>
          <w:b/>
        </w:rPr>
        <w:t xml:space="preserve"> 15. </w:t>
      </w:r>
    </w:p>
    <w:p w14:paraId="7DF90B65" w14:textId="77777777" w:rsidR="00CB7A8B" w:rsidRPr="003463D6" w:rsidRDefault="00000000">
      <w:pPr>
        <w:spacing w:after="90"/>
      </w:pPr>
      <w:proofErr w:type="spellStart"/>
      <w:r w:rsidRPr="003463D6">
        <w:rPr>
          <w:rFonts w:ascii="Times" w:hAnsi="Times"/>
        </w:rPr>
        <w:t>Овај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правилник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ступа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снагу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осмог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дана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од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дана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објављивања</w:t>
      </w:r>
      <w:proofErr w:type="spellEnd"/>
      <w:r w:rsidRPr="003463D6">
        <w:rPr>
          <w:rFonts w:ascii="Times" w:hAnsi="Times"/>
        </w:rPr>
        <w:t xml:space="preserve"> у "</w:t>
      </w:r>
      <w:proofErr w:type="spellStart"/>
      <w:r w:rsidRPr="003463D6">
        <w:rPr>
          <w:rFonts w:ascii="Times" w:hAnsi="Times"/>
        </w:rPr>
        <w:t>Службеном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гласнику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Републике</w:t>
      </w:r>
      <w:proofErr w:type="spellEnd"/>
      <w:r w:rsidRPr="003463D6">
        <w:rPr>
          <w:rFonts w:ascii="Times" w:hAnsi="Times"/>
        </w:rPr>
        <w:t xml:space="preserve"> </w:t>
      </w:r>
      <w:proofErr w:type="spellStart"/>
      <w:r w:rsidRPr="003463D6">
        <w:rPr>
          <w:rFonts w:ascii="Times" w:hAnsi="Times"/>
        </w:rPr>
        <w:t>Србије</w:t>
      </w:r>
      <w:proofErr w:type="spellEnd"/>
      <w:r w:rsidRPr="003463D6">
        <w:rPr>
          <w:rFonts w:ascii="Times" w:hAnsi="Times"/>
        </w:rPr>
        <w:t>".</w:t>
      </w:r>
    </w:p>
    <w:p w14:paraId="5637239E" w14:textId="77777777" w:rsidR="00CB7A8B" w:rsidRPr="003463D6" w:rsidRDefault="00CB7A8B">
      <w:pPr>
        <w:spacing w:after="90"/>
      </w:pPr>
    </w:p>
    <w:sectPr w:rsidR="00CB7A8B" w:rsidRPr="003463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8B"/>
    <w:rsid w:val="003463D6"/>
    <w:rsid w:val="00AA4D85"/>
    <w:rsid w:val="00CB7A8B"/>
    <w:rsid w:val="00E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3398"/>
  <w15:docId w15:val="{29232F60-6279-4CA0-93EA-33356FE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2023-02-06T13:44:00Z</dcterms:created>
  <dcterms:modified xsi:type="dcterms:W3CDTF">2023-02-06T13:47:00Z</dcterms:modified>
</cp:coreProperties>
</file>